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A641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08.05.2023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0A6411">
        <w:rPr>
          <w:b w:val="0"/>
          <w:sz w:val="20"/>
          <w:szCs w:val="20"/>
          <w:u w:val="single"/>
          <w:lang w:val="en-US"/>
        </w:rPr>
        <w:t>1/08.05.2023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A641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A641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Поплавка С. М.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«Завод «Запорiжавтоматика»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0A6411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69057 м. Запорiжжя вул. Адм. Нахiмова, 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00187292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061- 2337169 061 - 2200445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zza@rifnr.uafin.net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0A6411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0A6411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A6411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0A6411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Державна установа "Агентство з розвитку інфраструктури фондового ринку України"</w:t>
            </w:r>
          </w:p>
          <w:p w:rsidR="000A6411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A6411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0A641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A641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http://www.zza.zp.ua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A641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E23D5" w:rsidRDefault="003E23D5" w:rsidP="00C86AFD">
      <w:pPr>
        <w:rPr>
          <w:lang w:val="en-US"/>
        </w:rPr>
        <w:sectPr w:rsidR="003E23D5" w:rsidSect="000A641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3E23D5" w:rsidRPr="003E23D5" w:rsidTr="009077EE">
        <w:trPr>
          <w:trHeight w:val="440"/>
          <w:tblCellSpacing w:w="22" w:type="dxa"/>
        </w:trPr>
        <w:tc>
          <w:tcPr>
            <w:tcW w:w="4931" w:type="pct"/>
          </w:tcPr>
          <w:p w:rsidR="003E23D5" w:rsidRPr="003E23D5" w:rsidRDefault="003E23D5" w:rsidP="003E23D5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</w:rPr>
              <w:lastRenderedPageBreak/>
              <w:t>Додаток 6</w:t>
            </w:r>
            <w:r w:rsidRPr="003E23D5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3E23D5">
              <w:rPr>
                <w:sz w:val="20"/>
                <w:szCs w:val="20"/>
              </w:rPr>
              <w:br/>
              <w:t>(пу</w:t>
            </w:r>
            <w:r w:rsidRPr="003E23D5">
              <w:rPr>
                <w:sz w:val="20"/>
                <w:szCs w:val="20"/>
                <w:lang w:val="uk-UA"/>
              </w:rPr>
              <w:t>(пу</w:t>
            </w:r>
            <w:r w:rsidRPr="003E23D5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3E23D5" w:rsidRPr="003E23D5" w:rsidRDefault="003E23D5" w:rsidP="003E23D5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3E23D5">
        <w:rPr>
          <w:sz w:val="20"/>
          <w:szCs w:val="20"/>
          <w:lang w:val="uk-UA"/>
        </w:rPr>
        <w:br w:type="textWrapping" w:clear="all"/>
      </w:r>
      <w:r w:rsidRPr="003E23D5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025"/>
        <w:gridCol w:w="2855"/>
        <w:gridCol w:w="4143"/>
        <w:gridCol w:w="2627"/>
        <w:gridCol w:w="2482"/>
      </w:tblGrid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Поплавка Андрій Миколайович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37.85000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Рішенням дистанційних річних загальних зборів акціонерів ПрАТ "Завод "Запоріжавтоматика"  від 05.05.2023 (дата проведення загальних зборів - 28.04.2023)  припинено повноваження голови наглядової ради Поплавки Андрія Миколайовича у зв'язку з закінченням терміну повноважень, посадова особа перебувала на посаді з 14.04.2020, володіє 37,85%  від статутного капіталу емітента, непогашеної судимості за корисливі та посадові злочини не має.</w:t>
            </w:r>
          </w:p>
        </w:tc>
      </w:tr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Яценко Тамара Вікторівна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0.02000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Рішенням дистанційних річних загальних зборів акціонерів ПрАТ "Завод "Запоріжавтоматика"  від 05.05.2023 (дата проведення загальних зборів - 28.04.2023)  припинено повноваження члена наглядової ради Яценко Тамари Вікторівни у зв'язку з закінченням терміну повноважень, посадова особа перебувала на посаді з 14.04.2020, володіє 0,02%  від статутного капіталу емітента, непогашеної судимості за корисливі та посадові злочини не має.</w:t>
            </w:r>
          </w:p>
        </w:tc>
      </w:tr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Поплавка Людмила Федорівна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0.07000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Рішенням дистанційних річних загальних зборів акціонерів ПрАТ "Завод "Запоріжавтоматика"  від 05.05.2023 (дата проведення загальних зборів - 28.04.2023)  обрано члена наглядової ради Поплавка Людмила Федорівна, посадову особу призначено на 3 роки, протягом останніх 5 років обіймала посаду - медична сестра, володіє 0,07%  від статутного капіталу емітента (акціонер), непогашеної судимості за корисливі та посадові злочини не має.</w:t>
            </w:r>
          </w:p>
        </w:tc>
      </w:tr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Поплавка Сергій Сергійович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0.03000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Рішенням дистанційних річних загальних зборів акціонерів ПрАТ "Завод "Запоріжавтоматика"  від 05.05.2023 (дата проведення загальних зборів - 28.04.2023)  обрано члена наглядової ради Поплавка Сергій Сергійович, посадову особу призначено на 3 роки, протягом останніх 5 років обіймала посаду - начальник відділу маркетингу продажів та постачання, володіє 0,03%  від статутного капіталу емітента (акціонер), непогашеної судимості за корисливі та посадові злочини не має.</w:t>
            </w:r>
          </w:p>
        </w:tc>
      </w:tr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Поплавка Аліна Сергіївна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0.03000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Рішенням дистанційних річних загальних зборів акціонерів ПрАТ "Завод "Запоріжавтоматика"  від 05.05.2023 (дата проведення загальних зборів - 28.04.2023)  обрано члена наглядової ради Поплавка Аліна Сергіївна, посадову особу призначено на 3 роки, протягом останніх 5 років обіймала посаду - лікар-інтерн, лікар, володіє 0,03%  від статутного капіталу емітента (акціонер), непогашеної судимості за корисливі та посадові злочини не має.</w:t>
            </w:r>
          </w:p>
        </w:tc>
      </w:tr>
      <w:tr w:rsidR="003E23D5" w:rsidRPr="003E23D5" w:rsidTr="009077EE"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Поплавка Людмила Федорівна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t>0.07000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E23D5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E23D5" w:rsidRPr="003E23D5" w:rsidTr="009077E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3D5" w:rsidRPr="003E23D5" w:rsidRDefault="003E23D5" w:rsidP="003E23D5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E23D5">
              <w:rPr>
                <w:sz w:val="20"/>
                <w:szCs w:val="20"/>
                <w:lang w:val="uk-UA"/>
              </w:rPr>
              <w:lastRenderedPageBreak/>
              <w:t>Рішенням дистанційних річних загальних зборів акціонерів ПрАТ "Завод "Запоріжавтоматика"  від 05.05.2023 (дата проведення загальних зборів - 28.04.2023)  обрано голова наглядової ради Поплавка Людмила Федорівна, посадову особу призначено на 3 роки, протягом останніх 5 років обіймала посаду - медична сестра, володіє 0,07%  від статутного капіталу емітента (акціонер), непогашеної судимості за корисливі та посадові злочини не має.</w:t>
            </w:r>
          </w:p>
        </w:tc>
      </w:tr>
    </w:tbl>
    <w:p w:rsidR="003E23D5" w:rsidRPr="003E23D5" w:rsidRDefault="003E23D5" w:rsidP="003E23D5">
      <w:pPr>
        <w:rPr>
          <w:lang w:val="en-US"/>
        </w:rPr>
      </w:pPr>
    </w:p>
    <w:p w:rsidR="003E23D5" w:rsidRPr="003E23D5" w:rsidRDefault="003E23D5" w:rsidP="003E23D5">
      <w:r w:rsidRPr="003E23D5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Default="003C4C1A" w:rsidP="00C86AFD">
      <w:pPr>
        <w:rPr>
          <w:lang w:val="en-US"/>
        </w:rPr>
      </w:pPr>
    </w:p>
    <w:sectPr w:rsidR="003C4C1A" w:rsidSect="003E23D5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1"/>
    <w:rsid w:val="00020BCB"/>
    <w:rsid w:val="000A6411"/>
    <w:rsid w:val="001714DF"/>
    <w:rsid w:val="00244204"/>
    <w:rsid w:val="002D6506"/>
    <w:rsid w:val="003275D1"/>
    <w:rsid w:val="00375E69"/>
    <w:rsid w:val="003C4C1A"/>
    <w:rsid w:val="003E23D5"/>
    <w:rsid w:val="004263EB"/>
    <w:rsid w:val="0044001B"/>
    <w:rsid w:val="004E61FF"/>
    <w:rsid w:val="00531337"/>
    <w:rsid w:val="00670506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BDE1C-FD73-4275-B41E-24B5D6C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&#1052;&#1040;&#1056;&#1043;&#1054;\&#1054;&#1058;&#1063;&#1045;&#1058;&#1067;\&#1054;&#1057;&#1054;&#1041;&#1051;&#1048;&#1042;&#1040;%202020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733B-D8C7-4255-B362-A62E22C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Пользователь Windows</dc:creator>
  <cp:keywords/>
  <cp:lastModifiedBy>Пользователь Windows</cp:lastModifiedBy>
  <cp:revision>2</cp:revision>
  <cp:lastPrinted>2013-07-11T13:29:00Z</cp:lastPrinted>
  <dcterms:created xsi:type="dcterms:W3CDTF">2023-05-07T11:01:00Z</dcterms:created>
  <dcterms:modified xsi:type="dcterms:W3CDTF">2023-05-07T11:01:00Z</dcterms:modified>
</cp:coreProperties>
</file>